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CD" w:rsidRDefault="003F4131" w:rsidP="008064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406">
        <w:rPr>
          <w:rFonts w:ascii="Times New Roman" w:hAnsi="Times New Roman" w:cs="Times New Roman"/>
          <w:b/>
          <w:sz w:val="26"/>
          <w:szCs w:val="26"/>
        </w:rPr>
        <w:t xml:space="preserve">Упрощенная форма регистрации в программе RIQAS </w:t>
      </w:r>
      <w:r w:rsidR="00121388" w:rsidRPr="00806406">
        <w:rPr>
          <w:rFonts w:ascii="Times New Roman" w:hAnsi="Times New Roman" w:cs="Times New Roman"/>
          <w:b/>
          <w:sz w:val="26"/>
          <w:szCs w:val="26"/>
        </w:rPr>
        <w:t>Программа специфических белков</w:t>
      </w:r>
      <w:r w:rsidRPr="008064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406">
        <w:rPr>
          <w:rFonts w:ascii="Times New Roman" w:hAnsi="Times New Roman" w:cs="Times New Roman"/>
          <w:b/>
          <w:sz w:val="26"/>
          <w:szCs w:val="26"/>
          <w:lang w:val="en-US"/>
        </w:rPr>
        <w:t>RQ</w:t>
      </w:r>
      <w:r w:rsidRPr="00806406">
        <w:rPr>
          <w:rFonts w:ascii="Times New Roman" w:hAnsi="Times New Roman" w:cs="Times New Roman"/>
          <w:b/>
          <w:sz w:val="26"/>
          <w:szCs w:val="26"/>
        </w:rPr>
        <w:t>91</w:t>
      </w:r>
      <w:r w:rsidR="00121388" w:rsidRPr="00806406">
        <w:rPr>
          <w:rFonts w:ascii="Times New Roman" w:hAnsi="Times New Roman" w:cs="Times New Roman"/>
          <w:b/>
          <w:sz w:val="26"/>
          <w:szCs w:val="26"/>
        </w:rPr>
        <w:t>14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49"/>
        <w:gridCol w:w="2386"/>
        <w:gridCol w:w="4715"/>
      </w:tblGrid>
      <w:tr w:rsidR="00C007CD" w:rsidTr="00D6040C">
        <w:tc>
          <w:tcPr>
            <w:tcW w:w="2268" w:type="dxa"/>
            <w:vMerge w:val="restart"/>
          </w:tcPr>
          <w:p w:rsidR="00C007CD" w:rsidRDefault="00C007CD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подключения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 программе</w:t>
            </w:r>
          </w:p>
        </w:tc>
        <w:tc>
          <w:tcPr>
            <w:tcW w:w="2410" w:type="dxa"/>
          </w:tcPr>
          <w:p w:rsidR="00C007CD" w:rsidRDefault="00C007CD" w:rsidP="00D60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Цикл программы:</w:t>
            </w:r>
          </w:p>
        </w:tc>
        <w:tc>
          <w:tcPr>
            <w:tcW w:w="4820" w:type="dxa"/>
          </w:tcPr>
          <w:p w:rsidR="00C007CD" w:rsidRDefault="00C007CD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7CD" w:rsidTr="00D6040C">
        <w:tc>
          <w:tcPr>
            <w:tcW w:w="2268" w:type="dxa"/>
            <w:vMerge/>
          </w:tcPr>
          <w:p w:rsidR="00C007CD" w:rsidRDefault="00C007CD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07CD" w:rsidRDefault="00C007CD" w:rsidP="00D60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образца:</w:t>
            </w:r>
          </w:p>
        </w:tc>
        <w:tc>
          <w:tcPr>
            <w:tcW w:w="4820" w:type="dxa"/>
          </w:tcPr>
          <w:p w:rsidR="00C007CD" w:rsidRDefault="00C007CD" w:rsidP="00D60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6406" w:rsidRPr="00806406" w:rsidRDefault="00806406" w:rsidP="0080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06">
        <w:rPr>
          <w:rFonts w:ascii="Times New Roman" w:hAnsi="Times New Roman" w:cs="Times New Roman"/>
          <w:b/>
          <w:sz w:val="26"/>
          <w:szCs w:val="26"/>
        </w:rPr>
        <w:br/>
      </w:r>
      <w:r w:rsidRPr="00806406">
        <w:rPr>
          <w:rFonts w:ascii="Times New Roman" w:hAnsi="Times New Roman" w:cs="Times New Roman"/>
          <w:b/>
          <w:sz w:val="24"/>
          <w:szCs w:val="24"/>
        </w:rPr>
        <w:t>РАЗДЕЛ КОНТАКТНЫХ ДАННЫХ УЧАСТНИКА</w:t>
      </w: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8"/>
      </w:tblGrid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Параметр</w:t>
            </w:r>
            <w:proofErr w:type="spellEnd"/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Reference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proofErr w:type="spellEnd"/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Референсный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номер лаборатории (если есть)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QA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spellEnd"/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Ответственный за КК (ФИО)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лаборатории/больницы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Postal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Почтовый адрес (улица, дом)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Российская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Федерация</w:t>
            </w:r>
            <w:proofErr w:type="spellEnd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Номер телефона (обычно указывают городской номер лаборатории)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Randox</w:t>
            </w:r>
            <w:proofErr w:type="spellEnd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Office / Distributor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дистрибутор</w:t>
            </w:r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Randox</w:t>
            </w:r>
            <w:proofErr w:type="spellEnd"/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Eco-Med-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Основной адрес электронной почты (сюда приходят отчеты, а также подтверждения, напоминания и запросы от RIQAS, т.е. много писем)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Доп. адрес электронной почты для отчетов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06" w:rsidRPr="00806406" w:rsidTr="00806406">
        <w:trPr>
          <w:jc w:val="center"/>
        </w:trPr>
        <w:tc>
          <w:tcPr>
            <w:tcW w:w="2643" w:type="pct"/>
            <w:shd w:val="clear" w:color="auto" w:fill="auto"/>
          </w:tcPr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  <w:p w:rsidR="00806406" w:rsidRPr="00806406" w:rsidRDefault="00806406" w:rsidP="00FF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406">
              <w:rPr>
                <w:rFonts w:ascii="Times New Roman" w:hAnsi="Times New Roman" w:cs="Times New Roman"/>
                <w:sz w:val="24"/>
                <w:szCs w:val="24"/>
              </w:rPr>
              <w:t>Доп. адрес электронной почты для отчетов</w:t>
            </w:r>
          </w:p>
        </w:tc>
        <w:tc>
          <w:tcPr>
            <w:tcW w:w="2357" w:type="pct"/>
            <w:shd w:val="clear" w:color="auto" w:fill="auto"/>
          </w:tcPr>
          <w:p w:rsidR="00806406" w:rsidRPr="00806406" w:rsidRDefault="00806406" w:rsidP="00FF6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406" w:rsidRPr="00806406" w:rsidRDefault="00806406" w:rsidP="00543542">
      <w:pPr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C93D89" w:rsidRDefault="00C93D89" w:rsidP="00DB66CC">
      <w:pPr>
        <w:rPr>
          <w:rFonts w:ascii="Times New Roman" w:hAnsi="Times New Roman" w:cs="Times New Roman"/>
          <w:b/>
          <w:color w:val="FF0000"/>
          <w:highlight w:val="yellow"/>
          <w:lang w:val="en-US"/>
        </w:rPr>
      </w:pPr>
      <w:r w:rsidRPr="00D41CB1">
        <w:rPr>
          <w:rFonts w:ascii="Times New Roman" w:hAnsi="Times New Roman" w:cs="Times New Roman"/>
          <w:b/>
          <w:color w:val="FF0000"/>
          <w:highlight w:val="yellow"/>
        </w:rPr>
        <w:t>Наименование анализатор</w:t>
      </w:r>
      <w:r>
        <w:rPr>
          <w:rFonts w:ascii="Times New Roman" w:hAnsi="Times New Roman" w:cs="Times New Roman"/>
          <w:b/>
          <w:color w:val="FF0000"/>
          <w:highlight w:val="yellow"/>
        </w:rPr>
        <w:t>ов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 xml:space="preserve">: 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[</w:t>
      </w:r>
      <w:r w:rsidRPr="00D41CB1">
        <w:rPr>
          <w:rFonts w:ascii="Times New Roman" w:hAnsi="Times New Roman" w:cs="Times New Roman"/>
          <w:b/>
          <w:color w:val="FF0000"/>
          <w:highlight w:val="yellow"/>
        </w:rPr>
        <w:t>НЕОБХОДИМО ЗАПОЛНИТЬ</w:t>
      </w:r>
      <w:r w:rsidRPr="00D41CB1">
        <w:rPr>
          <w:rFonts w:ascii="Times New Roman" w:hAnsi="Times New Roman" w:cs="Times New Roman"/>
          <w:b/>
          <w:color w:val="FF0000"/>
          <w:highlight w:val="yellow"/>
          <w:lang w:val="en-US"/>
        </w:rPr>
        <w:t>]</w:t>
      </w:r>
    </w:p>
    <w:p w:rsidR="00C93D89" w:rsidRPr="00F54EE0" w:rsidRDefault="00C93D89" w:rsidP="00C93D89">
      <w:pPr>
        <w:rPr>
          <w:rFonts w:ascii="Times New Roman" w:hAnsi="Times New Roman" w:cs="Times New Roman"/>
          <w:b/>
          <w:highlight w:val="yellow"/>
          <w:lang w:val="en-US"/>
        </w:rPr>
      </w:pPr>
      <w:r>
        <w:rPr>
          <w:rFonts w:ascii="Times New Roman" w:hAnsi="Times New Roman" w:cs="Times New Roman"/>
          <w:b/>
          <w:color w:val="FF0000"/>
          <w:highlight w:val="yellow"/>
          <w:lang w:val="en-US"/>
        </w:rPr>
        <w:br w:type="page"/>
      </w:r>
    </w:p>
    <w:tbl>
      <w:tblPr>
        <w:tblStyle w:val="a3"/>
        <w:tblpPr w:leftFromText="180" w:rightFromText="180" w:vertAnchor="text" w:tblpX="-1139" w:tblpY="1"/>
        <w:tblOverlap w:val="never"/>
        <w:tblW w:w="5610" w:type="pct"/>
        <w:tblLook w:val="04A0" w:firstRow="1" w:lastRow="0" w:firstColumn="1" w:lastColumn="0" w:noHBand="0" w:noVBand="1"/>
      </w:tblPr>
      <w:tblGrid>
        <w:gridCol w:w="5241"/>
        <w:gridCol w:w="1843"/>
        <w:gridCol w:w="2126"/>
        <w:gridCol w:w="1275"/>
      </w:tblGrid>
      <w:tr w:rsidR="00F36E8E" w:rsidRPr="00806406" w:rsidTr="00BC106B">
        <w:tc>
          <w:tcPr>
            <w:tcW w:w="2499" w:type="pct"/>
            <w:vAlign w:val="center"/>
          </w:tcPr>
          <w:p w:rsidR="00F36E8E" w:rsidRPr="00BC106B" w:rsidRDefault="00F36E8E" w:rsidP="00BC1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10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Аналит</w:t>
            </w:r>
            <w:proofErr w:type="spellEnd"/>
          </w:p>
        </w:tc>
        <w:tc>
          <w:tcPr>
            <w:tcW w:w="879" w:type="pct"/>
            <w:vAlign w:val="center"/>
          </w:tcPr>
          <w:p w:rsidR="00F36E8E" w:rsidRPr="00BC106B" w:rsidRDefault="00F36E8E" w:rsidP="00BC1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06B">
              <w:rPr>
                <w:rFonts w:ascii="Times New Roman" w:hAnsi="Times New Roman" w:cs="Times New Roman"/>
                <w:b/>
                <w:sz w:val="20"/>
                <w:szCs w:val="20"/>
              </w:rPr>
              <w:t>Метод</w:t>
            </w:r>
          </w:p>
        </w:tc>
        <w:tc>
          <w:tcPr>
            <w:tcW w:w="1014" w:type="pct"/>
            <w:vAlign w:val="center"/>
          </w:tcPr>
          <w:p w:rsidR="00F36E8E" w:rsidRPr="00BC106B" w:rsidRDefault="00F36E8E" w:rsidP="00BC1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06B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 реагентов</w:t>
            </w:r>
          </w:p>
        </w:tc>
        <w:tc>
          <w:tcPr>
            <w:tcW w:w="608" w:type="pct"/>
            <w:vAlign w:val="center"/>
          </w:tcPr>
          <w:p w:rsidR="00F36E8E" w:rsidRPr="00BC106B" w:rsidRDefault="00F36E8E" w:rsidP="00BC1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C106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C1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AFP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="00BC1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Альфа-</w:t>
            </w:r>
            <w:proofErr w:type="spellStart"/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фетопротеин</w:t>
            </w:r>
            <w:proofErr w:type="spellEnd"/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(AFP)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ALPHA-1-ACID GLYCOPROTEIN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Альфа-1-кислый гликопротеин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ALPHA-1-ANTITRYPSIN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C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Альфа-1-антитрипсин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ALPHA-2-MACROGLOBULIN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Альфа-2-макроглобулин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ANTITHROMBIN III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C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Антитромбин III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ANTI STREPTOLYSIN O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Антистрептолизин</w:t>
            </w:r>
            <w:proofErr w:type="spellEnd"/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BETA-2-MICROGLOBULIN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 Бета-2-микроглобулин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CAERULOPLASMIN</w:t>
            </w:r>
            <w:r w:rsidR="00484D4A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="00484D4A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Церулоплазмин</w:t>
            </w:r>
            <w:proofErr w:type="spellEnd"/>
            <w:r w:rsidR="00484D4A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COMPLEMENT C3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C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Комплемент C3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rPr>
          <w:trHeight w:val="240"/>
        </w:trPr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COMPLEMENT C4</w:t>
            </w:r>
            <w:r w:rsidR="00484D4A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Комплемент C4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rPr>
          <w:trHeight w:val="266"/>
        </w:trPr>
        <w:tc>
          <w:tcPr>
            <w:tcW w:w="2499" w:type="pct"/>
          </w:tcPr>
          <w:p w:rsidR="00F36E8E" w:rsidRPr="00806406" w:rsidRDefault="005F17F0" w:rsidP="00855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C-REACTIVE PROTEIN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C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С-реактивный белок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rPr>
          <w:trHeight w:val="70"/>
        </w:trPr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FERRITIN</w:t>
            </w:r>
            <w:r w:rsidR="00484D4A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="00484D4A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Ферритин</w:t>
            </w:r>
            <w:proofErr w:type="spellEnd"/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rPr>
          <w:trHeight w:val="278"/>
        </w:trPr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HAPTOGLOBIN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Гаптоглобин</w:t>
            </w:r>
            <w:proofErr w:type="spellEnd"/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267"/>
        </w:trPr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IMMUNOGLOBULIN A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Иммуноглобулин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(IgA)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272"/>
        </w:trPr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IMMUNOGLOBULIN E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Иммуноглобулин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IgE</w:t>
            </w:r>
            <w:proofErr w:type="spellEnd"/>
            <w:r w:rsidR="00EF68CB" w:rsidRPr="0080640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271"/>
        </w:trPr>
        <w:tc>
          <w:tcPr>
            <w:tcW w:w="2499" w:type="pct"/>
          </w:tcPr>
          <w:p w:rsidR="00F36E8E" w:rsidRPr="00806406" w:rsidRDefault="005F17F0" w:rsidP="00795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IMMUNOGLOBULIN G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Иммуноглобулин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 (IgG)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269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IMMUNOGLOBULIN M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Иммуноглобулин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 (IgM)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KAPPA LIGHT CHAIN FREE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Каппа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цепь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KAPPA LIGHT CHAIN, TOTAL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Каппа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цепь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F68CB" w:rsidRPr="00806406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LAMBDA LIGHT CHAIN FREE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Лямбда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цепь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C93D89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LAMBDA LIGHT CHAIN, TOTAL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Лямбда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цепь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4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PREALBUMIN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Преальбумин</w:t>
            </w:r>
            <w:proofErr w:type="spellEnd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Транcтиретин</w:t>
            </w:r>
            <w:proofErr w:type="spellEnd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RETINOL BINDING PROTEIN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  <w:proofErr w:type="spellEnd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-связывающий белок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E8E" w:rsidRPr="00806406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RHEUMATOID FACTOR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 Ревматоидный фактор</w:t>
            </w:r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E8E" w:rsidRPr="00806406" w:rsidTr="00543542">
        <w:trPr>
          <w:trHeight w:val="134"/>
        </w:trPr>
        <w:tc>
          <w:tcPr>
            <w:tcW w:w="2499" w:type="pct"/>
          </w:tcPr>
          <w:p w:rsidR="00F36E8E" w:rsidRPr="00806406" w:rsidRDefault="005F17F0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406">
              <w:rPr>
                <w:rFonts w:ascii="Times New Roman" w:hAnsi="Times New Roman" w:cs="Times New Roman"/>
                <w:sz w:val="20"/>
                <w:szCs w:val="20"/>
              </w:rPr>
              <w:t>TRANSFERRIN</w:t>
            </w:r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484D4A" w:rsidRPr="00806406">
              <w:rPr>
                <w:rFonts w:ascii="Times New Roman" w:hAnsi="Times New Roman" w:cs="Times New Roman"/>
                <w:sz w:val="20"/>
                <w:szCs w:val="20"/>
              </w:rPr>
              <w:t>Трансферрин</w:t>
            </w:r>
            <w:proofErr w:type="spellEnd"/>
          </w:p>
        </w:tc>
        <w:tc>
          <w:tcPr>
            <w:tcW w:w="879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F36E8E" w:rsidRPr="00806406" w:rsidRDefault="00F36E8E" w:rsidP="00795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0CF8" w:rsidRPr="00806406" w:rsidRDefault="00FC0CF8" w:rsidP="00F36E8E">
      <w:pPr>
        <w:tabs>
          <w:tab w:val="left" w:pos="3420"/>
        </w:tabs>
        <w:rPr>
          <w:rFonts w:ascii="Times New Roman" w:hAnsi="Times New Roman" w:cs="Times New Roman"/>
        </w:rPr>
      </w:pPr>
    </w:p>
    <w:sectPr w:rsidR="00FC0CF8" w:rsidRPr="008064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06" w:rsidRDefault="00806406" w:rsidP="00806406">
      <w:pPr>
        <w:spacing w:after="0" w:line="240" w:lineRule="auto"/>
      </w:pPr>
      <w:r>
        <w:separator/>
      </w:r>
    </w:p>
  </w:endnote>
  <w:endnote w:type="continuationSeparator" w:id="0">
    <w:p w:rsidR="00806406" w:rsidRDefault="00806406" w:rsidP="0080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06" w:rsidRPr="00806406" w:rsidRDefault="00806406">
    <w:pPr>
      <w:pStyle w:val="a6"/>
      <w:jc w:val="right"/>
      <w:rPr>
        <w:rFonts w:ascii="Times New Roman" w:hAnsi="Times New Roman" w:cs="Times New Roman"/>
      </w:rPr>
    </w:pPr>
    <w:r w:rsidRPr="00806406">
      <w:rPr>
        <w:rFonts w:ascii="Times New Roman" w:hAnsi="Times New Roman" w:cs="Times New Roman"/>
      </w:rPr>
      <w:t xml:space="preserve">Страница </w:t>
    </w:r>
    <w:sdt>
      <w:sdtPr>
        <w:rPr>
          <w:rFonts w:ascii="Times New Roman" w:hAnsi="Times New Roman" w:cs="Times New Roman"/>
        </w:rPr>
        <w:id w:val="-1545980032"/>
        <w:docPartObj>
          <w:docPartGallery w:val="Page Numbers (Bottom of Page)"/>
          <w:docPartUnique/>
        </w:docPartObj>
      </w:sdtPr>
      <w:sdtEndPr/>
      <w:sdtContent>
        <w:r w:rsidRPr="00806406">
          <w:rPr>
            <w:rFonts w:ascii="Times New Roman" w:hAnsi="Times New Roman" w:cs="Times New Roman"/>
          </w:rPr>
          <w:fldChar w:fldCharType="begin"/>
        </w:r>
        <w:r w:rsidRPr="00806406">
          <w:rPr>
            <w:rFonts w:ascii="Times New Roman" w:hAnsi="Times New Roman" w:cs="Times New Roman"/>
          </w:rPr>
          <w:instrText>PAGE   \* MERGEFORMAT</w:instrText>
        </w:r>
        <w:r w:rsidRPr="00806406">
          <w:rPr>
            <w:rFonts w:ascii="Times New Roman" w:hAnsi="Times New Roman" w:cs="Times New Roman"/>
          </w:rPr>
          <w:fldChar w:fldCharType="separate"/>
        </w:r>
        <w:r w:rsidR="00C93D89">
          <w:rPr>
            <w:rFonts w:ascii="Times New Roman" w:hAnsi="Times New Roman" w:cs="Times New Roman"/>
            <w:noProof/>
          </w:rPr>
          <w:t>2</w:t>
        </w:r>
        <w:r w:rsidRPr="00806406">
          <w:rPr>
            <w:rFonts w:ascii="Times New Roman" w:hAnsi="Times New Roman" w:cs="Times New Roman"/>
          </w:rPr>
          <w:fldChar w:fldCharType="end"/>
        </w:r>
      </w:sdtContent>
    </w:sdt>
    <w:r w:rsidRPr="00806406">
      <w:rPr>
        <w:rFonts w:ascii="Times New Roman" w:hAnsi="Times New Roman" w:cs="Times New Roma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06" w:rsidRDefault="00806406" w:rsidP="00806406">
      <w:pPr>
        <w:spacing w:after="0" w:line="240" w:lineRule="auto"/>
      </w:pPr>
      <w:r>
        <w:separator/>
      </w:r>
    </w:p>
  </w:footnote>
  <w:footnote w:type="continuationSeparator" w:id="0">
    <w:p w:rsidR="00806406" w:rsidRDefault="00806406" w:rsidP="00806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7"/>
    <w:rsid w:val="00000631"/>
    <w:rsid w:val="0000113A"/>
    <w:rsid w:val="00004E39"/>
    <w:rsid w:val="00016B57"/>
    <w:rsid w:val="000C6226"/>
    <w:rsid w:val="0010332B"/>
    <w:rsid w:val="00121388"/>
    <w:rsid w:val="0013277B"/>
    <w:rsid w:val="001463B0"/>
    <w:rsid w:val="001600B2"/>
    <w:rsid w:val="001E2061"/>
    <w:rsid w:val="002436E8"/>
    <w:rsid w:val="00290D7F"/>
    <w:rsid w:val="003136AA"/>
    <w:rsid w:val="00356318"/>
    <w:rsid w:val="003F3269"/>
    <w:rsid w:val="003F4131"/>
    <w:rsid w:val="004332BF"/>
    <w:rsid w:val="00453A85"/>
    <w:rsid w:val="00463760"/>
    <w:rsid w:val="00484D4A"/>
    <w:rsid w:val="004B7DDD"/>
    <w:rsid w:val="004F353F"/>
    <w:rsid w:val="00521178"/>
    <w:rsid w:val="00543542"/>
    <w:rsid w:val="00576545"/>
    <w:rsid w:val="005E3117"/>
    <w:rsid w:val="005F17F0"/>
    <w:rsid w:val="005F7668"/>
    <w:rsid w:val="00645A31"/>
    <w:rsid w:val="00694E8A"/>
    <w:rsid w:val="006958FF"/>
    <w:rsid w:val="00712376"/>
    <w:rsid w:val="00795F49"/>
    <w:rsid w:val="00806406"/>
    <w:rsid w:val="0085477C"/>
    <w:rsid w:val="00855B16"/>
    <w:rsid w:val="008633BD"/>
    <w:rsid w:val="00873CC8"/>
    <w:rsid w:val="008D599F"/>
    <w:rsid w:val="00916BA9"/>
    <w:rsid w:val="0095621B"/>
    <w:rsid w:val="0099161E"/>
    <w:rsid w:val="009F53C2"/>
    <w:rsid w:val="00A378E1"/>
    <w:rsid w:val="00B3390A"/>
    <w:rsid w:val="00BB5E66"/>
    <w:rsid w:val="00BC106B"/>
    <w:rsid w:val="00BE71D1"/>
    <w:rsid w:val="00C007CD"/>
    <w:rsid w:val="00C36F77"/>
    <w:rsid w:val="00C700C0"/>
    <w:rsid w:val="00C93D89"/>
    <w:rsid w:val="00CD4A93"/>
    <w:rsid w:val="00D449AF"/>
    <w:rsid w:val="00D53CF7"/>
    <w:rsid w:val="00DB2EA7"/>
    <w:rsid w:val="00DB4BBC"/>
    <w:rsid w:val="00DC48EF"/>
    <w:rsid w:val="00DD5D2D"/>
    <w:rsid w:val="00E45CEA"/>
    <w:rsid w:val="00E637A0"/>
    <w:rsid w:val="00EF68CB"/>
    <w:rsid w:val="00F36E8E"/>
    <w:rsid w:val="00F40946"/>
    <w:rsid w:val="00F44105"/>
    <w:rsid w:val="00F52861"/>
    <w:rsid w:val="00FB4BAF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1D50-714E-4F9E-90A0-F5A2BCA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406"/>
  </w:style>
  <w:style w:type="paragraph" w:styleId="a6">
    <w:name w:val="footer"/>
    <w:basedOn w:val="a"/>
    <w:link w:val="a7"/>
    <w:uiPriority w:val="99"/>
    <w:unhideWhenUsed/>
    <w:rsid w:val="0080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FEAF-6F2B-440F-A795-ABBA171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2023-12-11T12:50:00Z</dcterms:created>
  <dcterms:modified xsi:type="dcterms:W3CDTF">2024-04-02T14:17:00Z</dcterms:modified>
</cp:coreProperties>
</file>